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37F9" w14:textId="68275C34" w:rsidR="0098056C" w:rsidRDefault="0098056C" w:rsidP="0098056C">
      <w:pPr>
        <w:pStyle w:val="BasicParagraph"/>
        <w:tabs>
          <w:tab w:val="left" w:pos="1465"/>
        </w:tabs>
        <w:rPr>
          <w:rFonts w:ascii="Arial" w:hAnsi="Arial" w:cs="Arial"/>
          <w:color w:val="000000" w:themeColor="text1"/>
          <w:spacing w:val="-4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pacing w:val="-4"/>
          <w:sz w:val="40"/>
          <w:szCs w:val="40"/>
        </w:rPr>
        <w:drawing>
          <wp:inline distT="0" distB="0" distL="0" distR="0" wp14:anchorId="6A217DFE" wp14:editId="1BFB0A97">
            <wp:extent cx="1241603" cy="1050587"/>
            <wp:effectExtent l="0" t="0" r="3175" b="3810"/>
            <wp:docPr id="514571720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71720" name="Picture 2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265" cy="107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sz w:val="40"/>
          <w:szCs w:val="40"/>
        </w:rPr>
        <w:t xml:space="preserve">   </w:t>
      </w:r>
      <w:r>
        <w:rPr>
          <w:rFonts w:ascii="Arial" w:hAnsi="Arial" w:cs="Arial"/>
          <w:noProof/>
          <w:color w:val="000000" w:themeColor="text1"/>
          <w:spacing w:val="-4"/>
          <w:sz w:val="40"/>
          <w:szCs w:val="40"/>
        </w:rPr>
        <w:drawing>
          <wp:inline distT="0" distB="0" distL="0" distR="0" wp14:anchorId="14115B95" wp14:editId="3AB71059">
            <wp:extent cx="1534809" cy="1381328"/>
            <wp:effectExtent l="0" t="0" r="1905" b="3175"/>
            <wp:docPr id="439545706" name="Picture 4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45706" name="Picture 4" descr="A black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564" cy="14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3DC" w14:textId="35A8B421" w:rsidR="00585925" w:rsidRPr="0098056C" w:rsidRDefault="0098056C" w:rsidP="0098056C">
      <w:pPr>
        <w:pStyle w:val="BasicParagraph"/>
        <w:tabs>
          <w:tab w:val="left" w:pos="1465"/>
        </w:tabs>
        <w:rPr>
          <w:rFonts w:ascii="Arial" w:hAnsi="Arial" w:cs="Arial"/>
          <w:color w:val="000000" w:themeColor="text1"/>
          <w:spacing w:val="-4"/>
          <w:sz w:val="40"/>
          <w:szCs w:val="40"/>
        </w:rPr>
      </w:pPr>
      <w:r w:rsidRPr="0098056C">
        <w:rPr>
          <w:rFonts w:ascii="Arial" w:hAnsi="Arial" w:cs="Arial"/>
          <w:color w:val="000000" w:themeColor="text1"/>
          <w:spacing w:val="-4"/>
          <w:sz w:val="40"/>
          <w:szCs w:val="40"/>
        </w:rPr>
        <w:t>Relay NC proudly celebrates 35 years of providing telecommunications services for people with</w:t>
      </w:r>
      <w:r>
        <w:rPr>
          <w:rFonts w:ascii="Arial" w:hAnsi="Arial" w:cs="Arial"/>
          <w:color w:val="000000" w:themeColor="text1"/>
          <w:spacing w:val="-4"/>
          <w:sz w:val="40"/>
          <w:szCs w:val="40"/>
        </w:rPr>
        <w:br/>
      </w:r>
      <w:r w:rsidRPr="0098056C">
        <w:rPr>
          <w:rFonts w:ascii="Arial" w:hAnsi="Arial" w:cs="Arial"/>
          <w:color w:val="000000" w:themeColor="text1"/>
          <w:spacing w:val="-4"/>
          <w:sz w:val="40"/>
          <w:szCs w:val="40"/>
        </w:rPr>
        <w:t>hearing loss or speech disabilities!</w:t>
      </w:r>
      <w:r w:rsidRPr="0098056C">
        <w:rPr>
          <w:rFonts w:ascii="Arial" w:hAnsi="Arial" w:cs="Arial"/>
          <w:color w:val="000000" w:themeColor="text1"/>
          <w:sz w:val="36"/>
          <w:szCs w:val="36"/>
        </w:rPr>
        <w:br/>
      </w:r>
      <w:r w:rsidRPr="0098056C">
        <w:rPr>
          <w:rFonts w:ascii="Arial" w:hAnsi="Arial" w:cs="Arial"/>
          <w:b/>
          <w:bCs/>
          <w:color w:val="000000" w:themeColor="text1"/>
          <w:sz w:val="144"/>
          <w:szCs w:val="144"/>
        </w:rPr>
        <w:t>SpringFest</w:t>
      </w:r>
    </w:p>
    <w:p w14:paraId="082D2139" w14:textId="77777777" w:rsidR="0098056C" w:rsidRPr="0098056C" w:rsidRDefault="0098056C" w:rsidP="0098056C">
      <w:pPr>
        <w:pStyle w:val="BasicParagraph"/>
        <w:tabs>
          <w:tab w:val="left" w:pos="1465"/>
        </w:tabs>
        <w:rPr>
          <w:rFonts w:ascii="Arial" w:hAnsi="Arial" w:cs="Arial"/>
          <w:color w:val="000000" w:themeColor="text1"/>
          <w:sz w:val="36"/>
          <w:szCs w:val="36"/>
        </w:rPr>
      </w:pPr>
      <w:r w:rsidRPr="0098056C">
        <w:rPr>
          <w:rFonts w:ascii="Arial" w:hAnsi="Arial" w:cs="Arial"/>
          <w:color w:val="000000" w:themeColor="text1"/>
          <w:sz w:val="36"/>
          <w:szCs w:val="36"/>
        </w:rPr>
        <w:t>Saturday, May 17, 2025</w:t>
      </w:r>
    </w:p>
    <w:p w14:paraId="46602BE6" w14:textId="77777777" w:rsidR="0098056C" w:rsidRPr="0098056C" w:rsidRDefault="0098056C" w:rsidP="0098056C">
      <w:pPr>
        <w:pStyle w:val="BasicParagraph"/>
        <w:tabs>
          <w:tab w:val="left" w:pos="1465"/>
        </w:tabs>
        <w:spacing w:after="180"/>
        <w:rPr>
          <w:rFonts w:ascii="Arial" w:hAnsi="Arial" w:cs="Arial"/>
          <w:color w:val="000000" w:themeColor="text1"/>
          <w:sz w:val="36"/>
          <w:szCs w:val="36"/>
        </w:rPr>
      </w:pPr>
      <w:r w:rsidRPr="0098056C">
        <w:rPr>
          <w:rFonts w:ascii="Arial" w:hAnsi="Arial" w:cs="Arial"/>
          <w:color w:val="000000" w:themeColor="text1"/>
          <w:sz w:val="36"/>
          <w:szCs w:val="36"/>
        </w:rPr>
        <w:t>10 a.m. – 2 p.m.</w:t>
      </w:r>
    </w:p>
    <w:p w14:paraId="7280E620" w14:textId="77777777" w:rsidR="0098056C" w:rsidRPr="0098056C" w:rsidRDefault="0098056C" w:rsidP="0098056C">
      <w:pPr>
        <w:pStyle w:val="BasicParagraph"/>
        <w:tabs>
          <w:tab w:val="left" w:pos="2100"/>
        </w:tabs>
        <w:rPr>
          <w:rFonts w:ascii="Arial" w:hAnsi="Arial" w:cs="Arial"/>
          <w:color w:val="000000" w:themeColor="text1"/>
          <w:sz w:val="36"/>
          <w:szCs w:val="36"/>
        </w:rPr>
      </w:pPr>
      <w:r w:rsidRPr="0098056C">
        <w:rPr>
          <w:rFonts w:ascii="Arial" w:hAnsi="Arial" w:cs="Arial"/>
          <w:color w:val="000000" w:themeColor="text1"/>
          <w:sz w:val="36"/>
          <w:szCs w:val="36"/>
        </w:rPr>
        <w:t>Embassy Suite by Hilton</w:t>
      </w:r>
    </w:p>
    <w:p w14:paraId="7579363F" w14:textId="77777777" w:rsidR="0098056C" w:rsidRDefault="0098056C" w:rsidP="0098056C">
      <w:pPr>
        <w:rPr>
          <w:color w:val="000000" w:themeColor="text1"/>
          <w:sz w:val="36"/>
          <w:szCs w:val="36"/>
        </w:rPr>
      </w:pPr>
      <w:r w:rsidRPr="0098056C">
        <w:rPr>
          <w:color w:val="000000" w:themeColor="text1"/>
          <w:sz w:val="36"/>
          <w:szCs w:val="36"/>
        </w:rPr>
        <w:t>201 Harrison Oaks Blvd.,</w:t>
      </w:r>
    </w:p>
    <w:p w14:paraId="5789BCC3" w14:textId="7D606114" w:rsidR="0098056C" w:rsidRPr="0098056C" w:rsidRDefault="0098056C" w:rsidP="0098056C">
      <w:pPr>
        <w:rPr>
          <w:color w:val="000000" w:themeColor="text1"/>
          <w:sz w:val="36"/>
          <w:szCs w:val="36"/>
        </w:rPr>
      </w:pPr>
      <w:r w:rsidRPr="0098056C">
        <w:rPr>
          <w:color w:val="000000" w:themeColor="text1"/>
          <w:sz w:val="36"/>
          <w:szCs w:val="36"/>
        </w:rPr>
        <w:t>Cary, NC 27513</w:t>
      </w:r>
    </w:p>
    <w:p w14:paraId="23C3A59E" w14:textId="77777777" w:rsidR="0098056C" w:rsidRPr="0098056C" w:rsidRDefault="0098056C" w:rsidP="0098056C">
      <w:pPr>
        <w:rPr>
          <w:color w:val="000000" w:themeColor="text1"/>
          <w:sz w:val="36"/>
          <w:szCs w:val="36"/>
        </w:rPr>
      </w:pPr>
    </w:p>
    <w:p w14:paraId="5F1A0B28" w14:textId="77777777" w:rsidR="0098056C" w:rsidRDefault="0098056C" w:rsidP="0098056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Pr="0098056C">
        <w:rPr>
          <w:color w:val="000000" w:themeColor="text1"/>
          <w:sz w:val="36"/>
          <w:szCs w:val="36"/>
        </w:rPr>
        <w:t>Hot Lunches Provided</w:t>
      </w:r>
    </w:p>
    <w:p w14:paraId="5E11AFE1" w14:textId="77777777" w:rsidR="0098056C" w:rsidRDefault="0098056C" w:rsidP="0098056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Pr="0098056C">
        <w:rPr>
          <w:color w:val="000000" w:themeColor="text1"/>
          <w:sz w:val="36"/>
          <w:szCs w:val="36"/>
        </w:rPr>
        <w:t>Caricature Drawings</w:t>
      </w:r>
    </w:p>
    <w:p w14:paraId="34BF9A6B" w14:textId="77777777" w:rsidR="0098056C" w:rsidRDefault="0098056C" w:rsidP="0098056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Pr="0098056C">
        <w:rPr>
          <w:color w:val="000000" w:themeColor="text1"/>
          <w:sz w:val="36"/>
          <w:szCs w:val="36"/>
        </w:rPr>
        <w:t>Fun Photo Booth</w:t>
      </w:r>
    </w:p>
    <w:p w14:paraId="76F59A41" w14:textId="03C9F67E" w:rsidR="0098056C" w:rsidRPr="0098056C" w:rsidRDefault="0098056C" w:rsidP="0098056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Pr="0098056C">
        <w:rPr>
          <w:color w:val="000000" w:themeColor="text1"/>
          <w:sz w:val="36"/>
          <w:szCs w:val="36"/>
        </w:rPr>
        <w:t>Slide &amp; Video Shows</w:t>
      </w:r>
    </w:p>
    <w:p w14:paraId="053B6E98" w14:textId="77777777" w:rsidR="0098056C" w:rsidRDefault="0098056C" w:rsidP="0098056C">
      <w:pPr>
        <w:pStyle w:val="BasicParagraph"/>
        <w:tabs>
          <w:tab w:val="left" w:pos="2100"/>
        </w:tabs>
        <w:rPr>
          <w:rFonts w:ascii="Arial" w:hAnsi="Arial" w:cs="Arial"/>
          <w:color w:val="000000" w:themeColor="text1"/>
          <w:sz w:val="36"/>
          <w:szCs w:val="36"/>
        </w:rPr>
      </w:pPr>
    </w:p>
    <w:p w14:paraId="1027EFBE" w14:textId="1B787753" w:rsidR="0098056C" w:rsidRPr="0098056C" w:rsidRDefault="0098056C" w:rsidP="0098056C">
      <w:pPr>
        <w:pStyle w:val="BasicParagraph"/>
        <w:tabs>
          <w:tab w:val="left" w:pos="2100"/>
        </w:tabs>
        <w:rPr>
          <w:rFonts w:ascii="Arial" w:hAnsi="Arial" w:cs="Arial"/>
          <w:color w:val="000000" w:themeColor="text1"/>
          <w:sz w:val="36"/>
          <w:szCs w:val="36"/>
        </w:rPr>
      </w:pPr>
      <w:r w:rsidRPr="0098056C">
        <w:rPr>
          <w:rFonts w:ascii="Arial" w:hAnsi="Arial" w:cs="Arial"/>
          <w:color w:val="000000" w:themeColor="text1"/>
          <w:sz w:val="36"/>
          <w:szCs w:val="36"/>
        </w:rPr>
        <w:t xml:space="preserve">For more information or to RSVP by </w:t>
      </w:r>
      <w:r w:rsidR="00834867">
        <w:rPr>
          <w:rFonts w:ascii="Arial" w:hAnsi="Arial" w:cs="Arial"/>
          <w:color w:val="000000" w:themeColor="text1"/>
          <w:sz w:val="36"/>
          <w:szCs w:val="36"/>
        </w:rPr>
        <w:t>May 12th</w:t>
      </w:r>
      <w:r w:rsidRPr="0098056C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>
        <w:rPr>
          <w:rFonts w:ascii="Arial" w:hAnsi="Arial" w:cs="Arial"/>
          <w:color w:val="000000" w:themeColor="text1"/>
          <w:sz w:val="36"/>
          <w:szCs w:val="36"/>
        </w:rPr>
        <w:br/>
      </w:r>
      <w:r w:rsidRPr="0098056C">
        <w:rPr>
          <w:rFonts w:ascii="Arial" w:hAnsi="Arial" w:cs="Arial"/>
          <w:color w:val="000000" w:themeColor="text1"/>
          <w:sz w:val="36"/>
          <w:szCs w:val="36"/>
        </w:rPr>
        <w:t xml:space="preserve">go to </w:t>
      </w:r>
      <w:hyperlink r:id="rId7" w:history="1">
        <w:r w:rsidRPr="0098056C">
          <w:rPr>
            <w:rStyle w:val="Hyperlink"/>
            <w:rFonts w:ascii="Arial" w:hAnsi="Arial" w:cs="Arial"/>
            <w:color w:val="000000" w:themeColor="text1"/>
            <w:sz w:val="36"/>
            <w:szCs w:val="36"/>
          </w:rPr>
          <w:t>relaync.com/35-event</w:t>
        </w:r>
      </w:hyperlink>
      <w:r w:rsidRPr="0098056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</w:rPr>
        <w:t>o</w:t>
      </w:r>
      <w:r w:rsidRPr="0098056C">
        <w:rPr>
          <w:rFonts w:ascii="Arial" w:hAnsi="Arial" w:cs="Arial"/>
          <w:color w:val="000000" w:themeColor="text1"/>
          <w:sz w:val="36"/>
          <w:szCs w:val="36"/>
        </w:rPr>
        <w:t>r scan the QR code.</w:t>
      </w:r>
    </w:p>
    <w:p w14:paraId="2F9B2554" w14:textId="77777777" w:rsidR="0098056C" w:rsidRDefault="0098056C" w:rsidP="0098056C">
      <w:pPr>
        <w:rPr>
          <w:color w:val="000000" w:themeColor="text1"/>
          <w:sz w:val="36"/>
          <w:szCs w:val="36"/>
        </w:rPr>
      </w:pPr>
    </w:p>
    <w:p w14:paraId="195F35CA" w14:textId="1B47C0ED" w:rsidR="0098056C" w:rsidRPr="0098056C" w:rsidRDefault="0098056C" w:rsidP="0098056C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2AC0F494" wp14:editId="77865C27">
            <wp:extent cx="982494" cy="982494"/>
            <wp:effectExtent l="0" t="0" r="0" b="0"/>
            <wp:docPr id="262470108" name="Picture 1" descr="A qr code with a black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70108" name="Picture 1" descr="A qr code with a black and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69" cy="101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56C" w:rsidRPr="0098056C" w:rsidSect="0098056C">
      <w:pgSz w:w="12240" w:h="15840"/>
      <w:pgMar w:top="720" w:right="720" w:bottom="351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45C"/>
    <w:multiLevelType w:val="hybridMultilevel"/>
    <w:tmpl w:val="85D25890"/>
    <w:lvl w:ilvl="0" w:tplc="BAC6D518">
      <w:start w:val="201"/>
      <w:numFmt w:val="bullet"/>
      <w:lvlText w:val="-"/>
      <w:lvlJc w:val="left"/>
      <w:pPr>
        <w:ind w:left="720" w:hanging="360"/>
      </w:pPr>
      <w:rPr>
        <w:rFonts w:ascii="Palatino" w:eastAsiaTheme="minorHAnsi" w:hAnsi="Palatino" w:cs="Palatino" w:hint="default"/>
        <w:color w:val="86C440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6C"/>
    <w:rsid w:val="001A34E0"/>
    <w:rsid w:val="001C4006"/>
    <w:rsid w:val="00253EA9"/>
    <w:rsid w:val="00285368"/>
    <w:rsid w:val="005246A6"/>
    <w:rsid w:val="00585925"/>
    <w:rsid w:val="00834867"/>
    <w:rsid w:val="0098056C"/>
    <w:rsid w:val="009B7CFA"/>
    <w:rsid w:val="00A50F9F"/>
    <w:rsid w:val="00A976B4"/>
    <w:rsid w:val="00C0485A"/>
    <w:rsid w:val="00D44DA2"/>
    <w:rsid w:val="00E54A75"/>
    <w:rsid w:val="00F0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27056"/>
  <w15:chartTrackingRefBased/>
  <w15:docId w15:val="{CF9B52CC-753E-CF47-9FD2-87F4A85A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5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5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5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5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5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5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5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5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5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5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5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5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5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5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56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56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5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5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56C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9805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kern w:val="0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9805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5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relaync.com/35-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Michalowski</dc:creator>
  <cp:keywords/>
  <dc:description/>
  <cp:lastModifiedBy>David Michalowski</cp:lastModifiedBy>
  <cp:revision>2</cp:revision>
  <dcterms:created xsi:type="dcterms:W3CDTF">2025-04-22T17:01:00Z</dcterms:created>
  <dcterms:modified xsi:type="dcterms:W3CDTF">2025-04-22T17:01:00Z</dcterms:modified>
</cp:coreProperties>
</file>