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E3B5" w14:textId="77777777" w:rsidR="008201B3" w:rsidRDefault="00000000">
      <w:pPr>
        <w:spacing w:before="119"/>
        <w:ind w:left="820"/>
        <w:rPr>
          <w:sz w:val="38"/>
        </w:rPr>
      </w:pPr>
      <w:r>
        <w:rPr>
          <w:color w:val="020302"/>
          <w:sz w:val="38"/>
        </w:rPr>
        <w:t>Back</w:t>
      </w:r>
      <w:r>
        <w:rPr>
          <w:color w:val="020302"/>
          <w:spacing w:val="-4"/>
          <w:sz w:val="38"/>
        </w:rPr>
        <w:t xml:space="preserve"> </w:t>
      </w:r>
      <w:r>
        <w:rPr>
          <w:color w:val="020302"/>
          <w:sz w:val="38"/>
        </w:rPr>
        <w:t>by</w:t>
      </w:r>
      <w:r>
        <w:rPr>
          <w:color w:val="020302"/>
          <w:spacing w:val="-2"/>
          <w:sz w:val="38"/>
        </w:rPr>
        <w:t xml:space="preserve"> </w:t>
      </w:r>
      <w:r>
        <w:rPr>
          <w:color w:val="020302"/>
          <w:sz w:val="38"/>
        </w:rPr>
        <w:t>popular</w:t>
      </w:r>
      <w:r>
        <w:rPr>
          <w:color w:val="020302"/>
          <w:spacing w:val="-2"/>
          <w:sz w:val="38"/>
        </w:rPr>
        <w:t xml:space="preserve"> demands</w:t>
      </w:r>
    </w:p>
    <w:p w14:paraId="2E06685A" w14:textId="77777777" w:rsidR="008201B3" w:rsidRDefault="00000000">
      <w:pPr>
        <w:spacing w:before="46"/>
        <w:ind w:left="820"/>
        <w:rPr>
          <w:rFonts w:ascii="Sprint Sans Regular"/>
          <w:b/>
          <w:sz w:val="64"/>
        </w:rPr>
      </w:pPr>
      <w:r>
        <w:rPr>
          <w:rFonts w:ascii="Sprint Sans Regular"/>
          <w:b/>
          <w:color w:val="020302"/>
          <w:spacing w:val="-2"/>
          <w:sz w:val="64"/>
        </w:rPr>
        <w:t>SAVE</w:t>
      </w:r>
      <w:r>
        <w:rPr>
          <w:rFonts w:ascii="Sprint Sans Regular"/>
          <w:b/>
          <w:color w:val="020302"/>
          <w:spacing w:val="-26"/>
          <w:sz w:val="64"/>
        </w:rPr>
        <w:t xml:space="preserve"> </w:t>
      </w:r>
      <w:r>
        <w:rPr>
          <w:rFonts w:ascii="Sprint Sans Regular"/>
          <w:b/>
          <w:color w:val="020302"/>
          <w:spacing w:val="-2"/>
          <w:sz w:val="64"/>
        </w:rPr>
        <w:t>THE</w:t>
      </w:r>
      <w:r>
        <w:rPr>
          <w:rFonts w:ascii="Sprint Sans Regular"/>
          <w:b/>
          <w:color w:val="020302"/>
          <w:spacing w:val="-25"/>
          <w:sz w:val="64"/>
        </w:rPr>
        <w:t xml:space="preserve"> </w:t>
      </w:r>
      <w:r>
        <w:rPr>
          <w:rFonts w:ascii="Sprint Sans Regular"/>
          <w:b/>
          <w:color w:val="020302"/>
          <w:spacing w:val="-4"/>
          <w:sz w:val="64"/>
        </w:rPr>
        <w:t>DATE</w:t>
      </w:r>
    </w:p>
    <w:p w14:paraId="46DE171E" w14:textId="77777777" w:rsidR="008201B3" w:rsidRDefault="00000000">
      <w:pPr>
        <w:spacing w:before="55"/>
        <w:ind w:left="820"/>
        <w:rPr>
          <w:sz w:val="44"/>
        </w:rPr>
      </w:pPr>
      <w:r>
        <w:rPr>
          <w:color w:val="020302"/>
          <w:sz w:val="44"/>
        </w:rPr>
        <w:t>Saturday,</w:t>
      </w:r>
      <w:r>
        <w:rPr>
          <w:color w:val="020302"/>
          <w:spacing w:val="-23"/>
          <w:sz w:val="44"/>
        </w:rPr>
        <w:t xml:space="preserve"> </w:t>
      </w:r>
      <w:r>
        <w:rPr>
          <w:color w:val="020302"/>
          <w:sz w:val="44"/>
        </w:rPr>
        <w:t>March</w:t>
      </w:r>
      <w:r>
        <w:rPr>
          <w:color w:val="020302"/>
          <w:spacing w:val="-21"/>
          <w:sz w:val="44"/>
        </w:rPr>
        <w:t xml:space="preserve"> </w:t>
      </w:r>
      <w:r>
        <w:rPr>
          <w:color w:val="020302"/>
          <w:sz w:val="44"/>
        </w:rPr>
        <w:t>8,</w:t>
      </w:r>
      <w:r>
        <w:rPr>
          <w:color w:val="020302"/>
          <w:spacing w:val="-20"/>
          <w:sz w:val="44"/>
        </w:rPr>
        <w:t xml:space="preserve"> </w:t>
      </w:r>
      <w:r>
        <w:rPr>
          <w:color w:val="020302"/>
          <w:spacing w:val="-4"/>
          <w:sz w:val="44"/>
        </w:rPr>
        <w:t>2025</w:t>
      </w:r>
    </w:p>
    <w:p w14:paraId="5129AC3E" w14:textId="589C40C6" w:rsidR="008201B3" w:rsidRDefault="00000000">
      <w:pPr>
        <w:spacing w:before="90"/>
        <w:ind w:left="820"/>
        <w:rPr>
          <w:sz w:val="44"/>
        </w:rPr>
      </w:pPr>
      <w:r>
        <w:rPr>
          <w:color w:val="020302"/>
          <w:sz w:val="44"/>
        </w:rPr>
        <w:t>10 a</w:t>
      </w:r>
      <w:r w:rsidR="00FF426F">
        <w:rPr>
          <w:color w:val="020302"/>
          <w:sz w:val="44"/>
        </w:rPr>
        <w:t>.</w:t>
      </w:r>
      <w:r>
        <w:rPr>
          <w:color w:val="020302"/>
          <w:sz w:val="44"/>
        </w:rPr>
        <w:t>m</w:t>
      </w:r>
      <w:r w:rsidR="00FF426F">
        <w:rPr>
          <w:color w:val="020302"/>
          <w:sz w:val="44"/>
        </w:rPr>
        <w:t>.</w:t>
      </w:r>
      <w:r>
        <w:rPr>
          <w:color w:val="020302"/>
          <w:sz w:val="44"/>
        </w:rPr>
        <w:t xml:space="preserve"> to 5 </w:t>
      </w:r>
      <w:r>
        <w:rPr>
          <w:color w:val="020302"/>
          <w:spacing w:val="-5"/>
          <w:sz w:val="44"/>
        </w:rPr>
        <w:t>p</w:t>
      </w:r>
      <w:r w:rsidR="00FF426F">
        <w:rPr>
          <w:color w:val="020302"/>
          <w:spacing w:val="-5"/>
          <w:sz w:val="44"/>
        </w:rPr>
        <w:t>.</w:t>
      </w:r>
      <w:r>
        <w:rPr>
          <w:color w:val="020302"/>
          <w:spacing w:val="-5"/>
          <w:sz w:val="44"/>
        </w:rPr>
        <w:t>m</w:t>
      </w:r>
      <w:r w:rsidR="00FF426F">
        <w:rPr>
          <w:color w:val="020302"/>
          <w:spacing w:val="-5"/>
          <w:sz w:val="44"/>
        </w:rPr>
        <w:t>.</w:t>
      </w:r>
    </w:p>
    <w:p w14:paraId="46C1B844" w14:textId="77777777" w:rsidR="008201B3" w:rsidRDefault="00000000">
      <w:pPr>
        <w:spacing w:before="114"/>
        <w:ind w:left="820"/>
        <w:rPr>
          <w:sz w:val="58"/>
        </w:rPr>
      </w:pPr>
      <w:r>
        <w:rPr>
          <w:color w:val="020302"/>
          <w:sz w:val="58"/>
        </w:rPr>
        <w:t>Taste</w:t>
      </w:r>
      <w:r>
        <w:rPr>
          <w:color w:val="020302"/>
          <w:spacing w:val="-19"/>
          <w:sz w:val="58"/>
        </w:rPr>
        <w:t xml:space="preserve"> </w:t>
      </w:r>
      <w:r>
        <w:rPr>
          <w:color w:val="020302"/>
          <w:sz w:val="58"/>
        </w:rPr>
        <w:t>of</w:t>
      </w:r>
      <w:r>
        <w:rPr>
          <w:color w:val="020302"/>
          <w:spacing w:val="-19"/>
          <w:sz w:val="58"/>
        </w:rPr>
        <w:t xml:space="preserve"> </w:t>
      </w:r>
      <w:r>
        <w:rPr>
          <w:color w:val="020302"/>
          <w:spacing w:val="-2"/>
          <w:sz w:val="58"/>
        </w:rPr>
        <w:t>Technology:</w:t>
      </w:r>
    </w:p>
    <w:p w14:paraId="10C6D835" w14:textId="77777777" w:rsidR="008201B3" w:rsidRDefault="00000000">
      <w:pPr>
        <w:ind w:left="820"/>
        <w:rPr>
          <w:sz w:val="58"/>
        </w:rPr>
      </w:pPr>
      <w:r>
        <w:rPr>
          <w:color w:val="020302"/>
          <w:sz w:val="58"/>
        </w:rPr>
        <w:t>Hands-On</w:t>
      </w:r>
      <w:r>
        <w:rPr>
          <w:color w:val="020302"/>
          <w:spacing w:val="-7"/>
          <w:sz w:val="58"/>
        </w:rPr>
        <w:t xml:space="preserve"> </w:t>
      </w:r>
      <w:r>
        <w:rPr>
          <w:color w:val="020302"/>
          <w:sz w:val="58"/>
        </w:rPr>
        <w:t>Experience</w:t>
      </w:r>
      <w:r>
        <w:rPr>
          <w:color w:val="020302"/>
          <w:spacing w:val="-4"/>
          <w:sz w:val="58"/>
        </w:rPr>
        <w:t xml:space="preserve"> </w:t>
      </w:r>
      <w:r>
        <w:rPr>
          <w:color w:val="020302"/>
          <w:sz w:val="58"/>
        </w:rPr>
        <w:t>for</w:t>
      </w:r>
      <w:r>
        <w:rPr>
          <w:color w:val="020302"/>
          <w:spacing w:val="-4"/>
          <w:sz w:val="58"/>
        </w:rPr>
        <w:t xml:space="preserve"> </w:t>
      </w:r>
      <w:r>
        <w:rPr>
          <w:color w:val="020302"/>
          <w:spacing w:val="-2"/>
          <w:sz w:val="58"/>
        </w:rPr>
        <w:t>DeafBlind</w:t>
      </w:r>
    </w:p>
    <w:p w14:paraId="37611204" w14:textId="77777777" w:rsidR="008201B3" w:rsidRDefault="00000000">
      <w:pPr>
        <w:spacing w:before="66"/>
        <w:ind w:left="820"/>
        <w:rPr>
          <w:sz w:val="44"/>
        </w:rPr>
      </w:pPr>
      <w:r>
        <w:rPr>
          <w:color w:val="020302"/>
          <w:sz w:val="44"/>
        </w:rPr>
        <w:t>The</w:t>
      </w:r>
      <w:r>
        <w:rPr>
          <w:color w:val="020302"/>
          <w:spacing w:val="-2"/>
          <w:sz w:val="44"/>
        </w:rPr>
        <w:t xml:space="preserve"> </w:t>
      </w:r>
      <w:r>
        <w:rPr>
          <w:color w:val="020302"/>
          <w:sz w:val="44"/>
        </w:rPr>
        <w:t>Laureate</w:t>
      </w:r>
      <w:r>
        <w:rPr>
          <w:color w:val="020302"/>
          <w:spacing w:val="-1"/>
          <w:sz w:val="44"/>
        </w:rPr>
        <w:t xml:space="preserve"> </w:t>
      </w:r>
      <w:r>
        <w:rPr>
          <w:color w:val="020302"/>
          <w:spacing w:val="-2"/>
          <w:sz w:val="44"/>
        </w:rPr>
        <w:t>Center</w:t>
      </w:r>
    </w:p>
    <w:p w14:paraId="21FCF61A" w14:textId="77777777" w:rsidR="008201B3" w:rsidRDefault="00000000">
      <w:pPr>
        <w:ind w:left="820"/>
        <w:rPr>
          <w:sz w:val="44"/>
        </w:rPr>
      </w:pPr>
      <w:r>
        <w:rPr>
          <w:color w:val="020302"/>
          <w:sz w:val="44"/>
        </w:rPr>
        <w:t>401</w:t>
      </w:r>
      <w:r>
        <w:rPr>
          <w:color w:val="020302"/>
          <w:spacing w:val="-13"/>
          <w:sz w:val="44"/>
        </w:rPr>
        <w:t xml:space="preserve"> </w:t>
      </w:r>
      <w:r>
        <w:rPr>
          <w:color w:val="020302"/>
          <w:sz w:val="44"/>
        </w:rPr>
        <w:t>Laureate</w:t>
      </w:r>
      <w:r>
        <w:rPr>
          <w:color w:val="020302"/>
          <w:spacing w:val="-13"/>
          <w:sz w:val="44"/>
        </w:rPr>
        <w:t xml:space="preserve"> </w:t>
      </w:r>
      <w:r>
        <w:rPr>
          <w:color w:val="020302"/>
          <w:sz w:val="44"/>
        </w:rPr>
        <w:t>Way,</w:t>
      </w:r>
      <w:r>
        <w:rPr>
          <w:color w:val="020302"/>
          <w:spacing w:val="-13"/>
          <w:sz w:val="44"/>
        </w:rPr>
        <w:t xml:space="preserve"> </w:t>
      </w:r>
      <w:r>
        <w:rPr>
          <w:color w:val="020302"/>
          <w:sz w:val="44"/>
        </w:rPr>
        <w:t>Kannapolis,</w:t>
      </w:r>
      <w:r>
        <w:rPr>
          <w:color w:val="020302"/>
          <w:spacing w:val="-13"/>
          <w:sz w:val="44"/>
        </w:rPr>
        <w:t xml:space="preserve"> </w:t>
      </w:r>
      <w:r>
        <w:rPr>
          <w:color w:val="020302"/>
          <w:sz w:val="44"/>
        </w:rPr>
        <w:t>NC</w:t>
      </w:r>
      <w:r>
        <w:rPr>
          <w:color w:val="020302"/>
          <w:spacing w:val="-13"/>
          <w:sz w:val="44"/>
        </w:rPr>
        <w:t xml:space="preserve"> </w:t>
      </w:r>
      <w:r>
        <w:rPr>
          <w:color w:val="020302"/>
          <w:spacing w:val="-2"/>
          <w:sz w:val="44"/>
        </w:rPr>
        <w:t>28081</w:t>
      </w:r>
    </w:p>
    <w:p w14:paraId="007A0456" w14:textId="726E8EE7" w:rsidR="008201B3" w:rsidRDefault="00000000">
      <w:pPr>
        <w:pStyle w:val="BodyText"/>
        <w:spacing w:before="172"/>
        <w:ind w:left="820" w:right="1826"/>
      </w:pPr>
      <w:r>
        <w:rPr>
          <w:color w:val="020302"/>
        </w:rPr>
        <w:t>Open to anyone interested in learning about telecommunication access</w:t>
      </w:r>
      <w:r>
        <w:rPr>
          <w:color w:val="020302"/>
          <w:spacing w:val="40"/>
        </w:rPr>
        <w:t xml:space="preserve"> </w:t>
      </w:r>
      <w:r>
        <w:rPr>
          <w:color w:val="020302"/>
        </w:rPr>
        <w:t>and the latest equipment</w:t>
      </w:r>
      <w:r>
        <w:rPr>
          <w:color w:val="020302"/>
          <w:spacing w:val="-9"/>
        </w:rPr>
        <w:t xml:space="preserve"> </w:t>
      </w:r>
      <w:r>
        <w:rPr>
          <w:color w:val="020302"/>
        </w:rPr>
        <w:t>available</w:t>
      </w:r>
      <w:r>
        <w:rPr>
          <w:color w:val="020302"/>
          <w:spacing w:val="-9"/>
        </w:rPr>
        <w:t xml:space="preserve"> </w:t>
      </w:r>
      <w:r>
        <w:rPr>
          <w:color w:val="020302"/>
        </w:rPr>
        <w:t>for</w:t>
      </w:r>
      <w:r>
        <w:rPr>
          <w:color w:val="020302"/>
          <w:spacing w:val="-9"/>
        </w:rPr>
        <w:t xml:space="preserve"> </w:t>
      </w:r>
      <w:r>
        <w:rPr>
          <w:color w:val="020302"/>
        </w:rPr>
        <w:t>people</w:t>
      </w:r>
      <w:r>
        <w:rPr>
          <w:color w:val="020302"/>
          <w:spacing w:val="-9"/>
        </w:rPr>
        <w:t xml:space="preserve"> </w:t>
      </w:r>
      <w:r>
        <w:rPr>
          <w:color w:val="020302"/>
        </w:rPr>
        <w:t>who</w:t>
      </w:r>
      <w:r>
        <w:rPr>
          <w:color w:val="020302"/>
          <w:spacing w:val="-9"/>
        </w:rPr>
        <w:t xml:space="preserve"> </w:t>
      </w:r>
      <w:r>
        <w:rPr>
          <w:color w:val="020302"/>
        </w:rPr>
        <w:t>are</w:t>
      </w:r>
      <w:r>
        <w:rPr>
          <w:color w:val="020302"/>
          <w:spacing w:val="77"/>
        </w:rPr>
        <w:t xml:space="preserve"> </w:t>
      </w:r>
      <w:r>
        <w:rPr>
          <w:color w:val="020302"/>
        </w:rPr>
        <w:t>DeafBlind. Hands-on experience with different products, receive one-on-one short presentations from vendors, and chat with experts! Communication access will be provided.</w:t>
      </w:r>
    </w:p>
    <w:p w14:paraId="64051641" w14:textId="77777777" w:rsidR="008201B3" w:rsidRDefault="00000000">
      <w:pPr>
        <w:pStyle w:val="BodyText"/>
        <w:spacing w:before="90" w:line="254" w:lineRule="auto"/>
        <w:ind w:left="820" w:right="5774"/>
      </w:pPr>
      <w:r>
        <w:rPr>
          <w:color w:val="020302"/>
        </w:rPr>
        <w:t>For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free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registration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online, visit</w:t>
      </w:r>
      <w:r>
        <w:rPr>
          <w:color w:val="020302"/>
          <w:spacing w:val="21"/>
        </w:rPr>
        <w:t xml:space="preserve">  </w:t>
      </w:r>
      <w:hyperlink r:id="rId4">
        <w:r w:rsidR="008201B3">
          <w:rPr>
            <w:color w:val="020302"/>
            <w:u w:val="single" w:color="020302"/>
          </w:rPr>
          <w:t>relaync.com/tot-</w:t>
        </w:r>
        <w:r w:rsidR="008201B3">
          <w:rPr>
            <w:color w:val="020302"/>
            <w:spacing w:val="-4"/>
            <w:u w:val="single" w:color="020302"/>
          </w:rPr>
          <w:t>2025</w:t>
        </w:r>
      </w:hyperlink>
    </w:p>
    <w:p w14:paraId="3233B29A" w14:textId="77777777" w:rsidR="008201B3" w:rsidRDefault="00000000">
      <w:pPr>
        <w:pStyle w:val="BodyText"/>
        <w:spacing w:before="123" w:line="271" w:lineRule="auto"/>
        <w:ind w:left="820" w:right="577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C0B4A6" wp14:editId="35DEF7EE">
                <wp:simplePos x="0" y="0"/>
                <wp:positionH relativeFrom="page">
                  <wp:posOffset>521208</wp:posOffset>
                </wp:positionH>
                <wp:positionV relativeFrom="paragraph">
                  <wp:posOffset>768287</wp:posOffset>
                </wp:positionV>
                <wp:extent cx="319151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1510">
                              <a:moveTo>
                                <a:pt x="0" y="0"/>
                              </a:moveTo>
                              <a:lnTo>
                                <a:pt x="31912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203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41.040001pt,60.495098pt" to="292.320001pt,60.495098pt" stroked="true" strokeweight=".75pt" strokecolor="#020302">
                <v:stroke dashstyle="solid"/>
                <w10:wrap type="none"/>
              </v:line>
            </w:pict>
          </mc:Fallback>
        </mc:AlternateContent>
      </w:r>
      <w:r>
        <w:rPr>
          <w:color w:val="020302"/>
        </w:rPr>
        <w:t>For</w:t>
      </w:r>
      <w:r>
        <w:rPr>
          <w:color w:val="020302"/>
          <w:spacing w:val="-19"/>
        </w:rPr>
        <w:t xml:space="preserve"> </w:t>
      </w:r>
      <w:r>
        <w:rPr>
          <w:color w:val="020302"/>
        </w:rPr>
        <w:t>more</w:t>
      </w:r>
      <w:r>
        <w:rPr>
          <w:color w:val="020302"/>
          <w:spacing w:val="-19"/>
        </w:rPr>
        <w:t xml:space="preserve"> </w:t>
      </w:r>
      <w:r>
        <w:rPr>
          <w:color w:val="020302"/>
        </w:rPr>
        <w:t>information,</w:t>
      </w:r>
      <w:r>
        <w:rPr>
          <w:color w:val="020302"/>
          <w:spacing w:val="-19"/>
        </w:rPr>
        <w:t xml:space="preserve"> </w:t>
      </w:r>
      <w:r>
        <w:rPr>
          <w:color w:val="020302"/>
        </w:rPr>
        <w:t xml:space="preserve">contact </w:t>
      </w:r>
      <w:hyperlink r:id="rId5">
        <w:r w:rsidR="008201B3">
          <w:rPr>
            <w:color w:val="020302"/>
            <w:spacing w:val="-2"/>
          </w:rPr>
          <w:t>bola.desalu@t-mobile.com</w:t>
        </w:r>
      </w:hyperlink>
    </w:p>
    <w:p w14:paraId="04578DF9" w14:textId="77777777" w:rsidR="008201B3" w:rsidRDefault="00000000">
      <w:pPr>
        <w:pStyle w:val="BodyText"/>
        <w:spacing w:line="475" w:lineRule="exact"/>
        <w:ind w:left="820"/>
      </w:pPr>
      <w:r>
        <w:rPr>
          <w:color w:val="020302"/>
          <w:spacing w:val="-2"/>
        </w:rPr>
        <w:t>or</w:t>
      </w:r>
      <w:r>
        <w:rPr>
          <w:color w:val="020302"/>
          <w:spacing w:val="-5"/>
        </w:rPr>
        <w:t xml:space="preserve"> </w:t>
      </w:r>
      <w:r>
        <w:rPr>
          <w:color w:val="020302"/>
          <w:spacing w:val="-2"/>
        </w:rPr>
        <w:t>919-324-</w:t>
      </w:r>
      <w:r>
        <w:rPr>
          <w:color w:val="020302"/>
          <w:spacing w:val="-4"/>
        </w:rPr>
        <w:t>3792</w:t>
      </w:r>
    </w:p>
    <w:p w14:paraId="2DEE3CA2" w14:textId="77777777" w:rsidR="008201B3" w:rsidRDefault="008201B3">
      <w:pPr>
        <w:pStyle w:val="BodyText"/>
        <w:spacing w:before="180"/>
      </w:pPr>
    </w:p>
    <w:p w14:paraId="2798EF04" w14:textId="77777777" w:rsidR="008201B3" w:rsidRDefault="00000000">
      <w:pPr>
        <w:pStyle w:val="BodyText"/>
        <w:ind w:left="820" w:right="1826"/>
      </w:pPr>
      <w:r>
        <w:rPr>
          <w:color w:val="020302"/>
        </w:rPr>
        <w:t>Sponsored by Relay NC, NC Department of Health</w:t>
      </w:r>
      <w:r>
        <w:rPr>
          <w:color w:val="020302"/>
          <w:spacing w:val="80"/>
        </w:rPr>
        <w:t xml:space="preserve"> </w:t>
      </w:r>
      <w:r>
        <w:rPr>
          <w:color w:val="020302"/>
        </w:rPr>
        <w:t>and</w:t>
      </w:r>
      <w:r>
        <w:rPr>
          <w:color w:val="020302"/>
          <w:spacing w:val="40"/>
        </w:rPr>
        <w:t xml:space="preserve"> </w:t>
      </w:r>
      <w:r>
        <w:rPr>
          <w:color w:val="020302"/>
        </w:rPr>
        <w:t>Human</w:t>
      </w:r>
      <w:r>
        <w:rPr>
          <w:color w:val="020302"/>
          <w:spacing w:val="40"/>
        </w:rPr>
        <w:t xml:space="preserve"> </w:t>
      </w:r>
      <w:r>
        <w:rPr>
          <w:color w:val="020302"/>
        </w:rPr>
        <w:t>Services,</w:t>
      </w:r>
      <w:r>
        <w:rPr>
          <w:color w:val="020302"/>
          <w:spacing w:val="40"/>
        </w:rPr>
        <w:t xml:space="preserve"> </w:t>
      </w:r>
      <w:r>
        <w:rPr>
          <w:color w:val="020302"/>
        </w:rPr>
        <w:t>and</w:t>
      </w:r>
      <w:r>
        <w:rPr>
          <w:color w:val="020302"/>
          <w:spacing w:val="40"/>
        </w:rPr>
        <w:t xml:space="preserve"> </w:t>
      </w:r>
      <w:r>
        <w:rPr>
          <w:color w:val="020302"/>
        </w:rPr>
        <w:t>Helen</w:t>
      </w:r>
      <w:r>
        <w:rPr>
          <w:color w:val="020302"/>
          <w:spacing w:val="40"/>
        </w:rPr>
        <w:t xml:space="preserve"> </w:t>
      </w:r>
      <w:r>
        <w:rPr>
          <w:color w:val="020302"/>
        </w:rPr>
        <w:t>Keller</w:t>
      </w:r>
      <w:r>
        <w:rPr>
          <w:color w:val="020302"/>
          <w:spacing w:val="40"/>
        </w:rPr>
        <w:t xml:space="preserve"> </w:t>
      </w:r>
      <w:r>
        <w:rPr>
          <w:color w:val="020302"/>
        </w:rPr>
        <w:t>National</w:t>
      </w:r>
    </w:p>
    <w:p w14:paraId="31162FF7" w14:textId="77777777" w:rsidR="008201B3" w:rsidRDefault="00000000">
      <w:pPr>
        <w:pStyle w:val="BodyText"/>
        <w:ind w:left="820"/>
      </w:pPr>
      <w:r>
        <w:rPr>
          <w:color w:val="020302"/>
          <w:spacing w:val="-2"/>
        </w:rPr>
        <w:t>Center</w:t>
      </w:r>
    </w:p>
    <w:sectPr w:rsidR="008201B3">
      <w:pgSz w:w="12240" w:h="15840"/>
      <w:pgMar w:top="6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int Sans Medium">
    <w:altName w:val="Sprint Sans Medium"/>
    <w:panose1 w:val="020B06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int Sans Regular">
    <w:altName w:val="Sprint Sans"/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1B3"/>
    <w:rsid w:val="003E7805"/>
    <w:rsid w:val="008201B3"/>
    <w:rsid w:val="009A4166"/>
    <w:rsid w:val="00A30473"/>
    <w:rsid w:val="00CC2254"/>
    <w:rsid w:val="00F57165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68A5"/>
  <w15:docId w15:val="{80C85D75-1A38-FD4B-9ECF-D4255EE9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print Sans Medium" w:eastAsia="Sprint Sans Medium" w:hAnsi="Sprint Sans Medium" w:cs="Sprint San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line="788" w:lineRule="exact"/>
      <w:ind w:left="17" w:right="26"/>
      <w:jc w:val="center"/>
    </w:pPr>
    <w:rPr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a.desalu@t-mobile.com" TargetMode="External"/><Relationship Id="rId4" Type="http://schemas.openxmlformats.org/officeDocument/2006/relationships/hyperlink" Target="http://relaync.com/tot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Michalowski</cp:lastModifiedBy>
  <cp:revision>4</cp:revision>
  <dcterms:created xsi:type="dcterms:W3CDTF">2024-10-24T19:20:00Z</dcterms:created>
  <dcterms:modified xsi:type="dcterms:W3CDTF">2024-10-29T16:09:00Z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17.0</vt:lpwstr>
  </property>
</Properties>
</file>